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5D" w:rsidRPr="0026225D" w:rsidRDefault="0026225D" w:rsidP="00A81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5D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 осуществляет образовательный процесс в соответствии с образовательными программами:</w:t>
      </w:r>
    </w:p>
    <w:p w:rsidR="0026225D" w:rsidRPr="0026225D" w:rsidRDefault="0026225D" w:rsidP="00A81A7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5D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образование. Нормативный срок освоения программы – 4 года</w:t>
      </w:r>
    </w:p>
    <w:p w:rsidR="0026225D" w:rsidRPr="0026225D" w:rsidRDefault="0026225D" w:rsidP="00A81A7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5D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образование. Нормативный срок освоения программы – 5 лет.</w:t>
      </w:r>
    </w:p>
    <w:p w:rsidR="0026225D" w:rsidRPr="0026225D" w:rsidRDefault="0026225D" w:rsidP="00A81A7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5D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образование. Нормативный срок освоения программы – 2 года.</w:t>
      </w:r>
    </w:p>
    <w:p w:rsidR="0026225D" w:rsidRPr="0026225D" w:rsidRDefault="0026225D" w:rsidP="00A81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5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и воспитание в школе ведутся на русском языке.</w:t>
      </w:r>
    </w:p>
    <w:p w:rsidR="0026225D" w:rsidRPr="0026225D" w:rsidRDefault="0026225D" w:rsidP="00A81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25D">
        <w:rPr>
          <w:rFonts w:ascii="Times New Roman" w:eastAsia="Times New Roman" w:hAnsi="Times New Roman" w:cs="Times New Roman"/>
          <w:sz w:val="28"/>
          <w:szCs w:val="28"/>
        </w:rPr>
        <w:t>     Форма обучения – очная, заочная, семейное обучение. 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власти, организуется обучение по основной образовательной программе на дому.</w:t>
      </w:r>
      <w:bookmarkStart w:id="0" w:name="_GoBack"/>
      <w:bookmarkEnd w:id="0"/>
    </w:p>
    <w:p w:rsidR="00BC7E98" w:rsidRPr="0026225D" w:rsidRDefault="00BC7E98" w:rsidP="00A8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E98" w:rsidRPr="002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023"/>
    <w:multiLevelType w:val="multilevel"/>
    <w:tmpl w:val="B98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25D"/>
    <w:rsid w:val="0026225D"/>
    <w:rsid w:val="00A81A7F"/>
    <w:rsid w:val="00B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26E9-DAC3-4FED-999D-727860B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2020-03-22T07:42:00Z</dcterms:created>
  <dcterms:modified xsi:type="dcterms:W3CDTF">2020-03-23T02:10:00Z</dcterms:modified>
</cp:coreProperties>
</file>