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33" w:rsidRPr="00E66133" w:rsidRDefault="00E66133" w:rsidP="00E6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87406138"/>
      <w:r w:rsidRPr="00E661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66133" w:rsidRPr="00E66133" w:rsidRDefault="00E66133" w:rsidP="00E6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 с. Таранай» Сахалинской области</w:t>
      </w:r>
    </w:p>
    <w:p w:rsidR="00E66133" w:rsidRPr="00E66133" w:rsidRDefault="00E66133" w:rsidP="00E6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694033 с. Таранай, ул. Лесная, 18</w:t>
      </w:r>
    </w:p>
    <w:p w:rsidR="00E66133" w:rsidRPr="00E66133" w:rsidRDefault="00E66133" w:rsidP="00E6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</w:t>
      </w:r>
      <w:r w:rsidRPr="00E661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елефон/факс  8(42441) 54-4-81; </w:t>
      </w:r>
      <w:r w:rsidRPr="00E6613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E661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</w:t>
      </w:r>
      <w:r w:rsidRPr="00E6613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E661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  <w:hyperlink r:id="rId5" w:history="1">
        <w:r w:rsidRPr="00E6613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tarsch</w:t>
        </w:r>
        <w:r w:rsidRPr="00E6613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E6613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E6613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E6613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66133" w:rsidRPr="00E66133" w:rsidRDefault="00E66133" w:rsidP="00E6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A7B2A2A" wp14:editId="420D7F86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5500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B68BD" id="Прямая соединительная линия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5pt" to="453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6613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1" layoutInCell="0" allowOverlap="1" wp14:anchorId="1AE21199" wp14:editId="6DC9CCD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A4691" id="Прямая соединительная линия 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Pr="00E66133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1312" behindDoc="0" locked="1" layoutInCell="0" allowOverlap="1" wp14:anchorId="71C4E930" wp14:editId="2A32CB8D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2BDEF" id="Прямая соединительная линия 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BcrVYRpAgAAmwQAAA4AAAAAAAAAAAAAAAAALgIA&#10;AGRycy9lMm9Eb2MueG1sUEsBAi0AFAAGAAgAAAAhABmrqh3eAAAABwEAAA8AAAAAAAAAAAAAAAAA&#10;wwQAAGRycy9kb3ducmV2LnhtbFBLBQYAAAAABAAEAPMAAADOBQAAAAA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</w:p>
    <w:bookmarkEnd w:id="0"/>
    <w:p w:rsidR="00193042" w:rsidRDefault="00193042">
      <w:pPr>
        <w:spacing w:after="186"/>
        <w:ind w:left="852"/>
      </w:pPr>
    </w:p>
    <w:p w:rsidR="00E66133" w:rsidRDefault="00E66133" w:rsidP="00E66133">
      <w:pPr>
        <w:spacing w:after="30" w:line="372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042" w:rsidRPr="00E66133" w:rsidRDefault="00E66133" w:rsidP="00E66133">
      <w:pPr>
        <w:spacing w:after="30" w:line="372" w:lineRule="auto"/>
        <w:ind w:firstLine="852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sz w:val="24"/>
          <w:szCs w:val="24"/>
        </w:rPr>
        <w:t>Институт развития образования Сахалинской области» в рамках реализации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года № 3, и на основании Соглашения о сотрудничестве в рамках реализации проекта по ранней профессиональной ориентации учащихся 6 - 11-х классов общеобразовательных организаций «Билет в будущее» между Союзом «Агентство развития профессиональных сообществ и рабочих кадров «Молодые профессионалы (</w:t>
      </w:r>
      <w:proofErr w:type="spellStart"/>
      <w:r w:rsidRPr="00E66133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E66133">
        <w:rPr>
          <w:rFonts w:ascii="Times New Roman" w:eastAsia="Times New Roman" w:hAnsi="Times New Roman" w:cs="Times New Roman"/>
          <w:sz w:val="24"/>
          <w:szCs w:val="24"/>
        </w:rPr>
        <w:t xml:space="preserve"> Россия)» и министерством образования Сахалинской области от 15.05.2020 г. информирует о запуске в 2020 году проекта «Билет в будущее» (далее Проект). </w:t>
      </w:r>
    </w:p>
    <w:p w:rsidR="00193042" w:rsidRPr="00E66133" w:rsidRDefault="00E66133" w:rsidP="00E66133">
      <w:pPr>
        <w:spacing w:after="3" w:line="396" w:lineRule="auto"/>
        <w:ind w:firstLine="852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ранняя профориентация учащихся 6-11-х классов общеобразовательных школ Сахалинской области.  </w:t>
      </w:r>
    </w:p>
    <w:p w:rsidR="00193042" w:rsidRPr="00E66133" w:rsidRDefault="00E66133" w:rsidP="00E66133">
      <w:pPr>
        <w:spacing w:after="3" w:line="396" w:lineRule="auto"/>
        <w:ind w:firstLine="708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по реализации Проекта «Билет в будущее»: Музыченко Вера </w:t>
      </w:r>
      <w:proofErr w:type="spellStart"/>
      <w:r w:rsidRPr="00E66133">
        <w:rPr>
          <w:rFonts w:ascii="Times New Roman" w:eastAsia="Times New Roman" w:hAnsi="Times New Roman" w:cs="Times New Roman"/>
          <w:sz w:val="24"/>
          <w:szCs w:val="24"/>
        </w:rPr>
        <w:t>Фанисовна</w:t>
      </w:r>
      <w:proofErr w:type="spellEnd"/>
      <w:r w:rsidRPr="00E66133">
        <w:rPr>
          <w:rFonts w:ascii="Times New Roman" w:eastAsia="Times New Roman" w:hAnsi="Times New Roman" w:cs="Times New Roman"/>
          <w:sz w:val="24"/>
          <w:szCs w:val="24"/>
        </w:rPr>
        <w:t xml:space="preserve">, тел. 8(4242) 300-289, 8-984-135-42-59, электронная почта: V.Myzychenko@iroso.ru  Рекомендуемые ссылки проекта:  </w:t>
      </w:r>
    </w:p>
    <w:p w:rsidR="00193042" w:rsidRPr="00E66133" w:rsidRDefault="00CE3592" w:rsidP="00E66133">
      <w:pPr>
        <w:numPr>
          <w:ilvl w:val="0"/>
          <w:numId w:val="1"/>
        </w:numPr>
        <w:spacing w:after="3" w:line="396" w:lineRule="auto"/>
        <w:ind w:hanging="355"/>
        <w:jc w:val="both"/>
        <w:rPr>
          <w:sz w:val="24"/>
          <w:szCs w:val="24"/>
        </w:rPr>
      </w:pPr>
      <w:hyperlink r:id="rId6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http://bilet</w:t>
        </w:r>
      </w:hyperlink>
      <w:hyperlink r:id="rId7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8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help.worldskills.ru/school</w:t>
        </w:r>
      </w:hyperlink>
      <w:hyperlink r:id="rId9">
        <w:r w:rsidR="00E66133" w:rsidRPr="00E6613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E66133" w:rsidRPr="00E66133">
        <w:rPr>
          <w:rFonts w:ascii="Times New Roman" w:eastAsia="Times New Roman" w:hAnsi="Times New Roman" w:cs="Times New Roman"/>
          <w:sz w:val="24"/>
          <w:szCs w:val="24"/>
        </w:rPr>
        <w:t xml:space="preserve">-  платформа проекта «Билет в будущее 2020» </w:t>
      </w:r>
    </w:p>
    <w:p w:rsidR="00193042" w:rsidRPr="00E66133" w:rsidRDefault="00CE3592" w:rsidP="00E66133">
      <w:pPr>
        <w:numPr>
          <w:ilvl w:val="0"/>
          <w:numId w:val="1"/>
        </w:numPr>
        <w:spacing w:after="0" w:line="396" w:lineRule="auto"/>
        <w:ind w:hanging="355"/>
        <w:jc w:val="both"/>
        <w:rPr>
          <w:sz w:val="24"/>
          <w:szCs w:val="24"/>
        </w:rPr>
      </w:pPr>
      <w:hyperlink r:id="rId10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http://bilet</w:t>
        </w:r>
      </w:hyperlink>
      <w:hyperlink r:id="rId11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12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help.worldskills.ru/participant_registration</w:t>
        </w:r>
      </w:hyperlink>
      <w:hyperlink r:id="rId13">
        <w:r w:rsidR="00E66133" w:rsidRPr="00E6613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E66133" w:rsidRPr="00E66133">
        <w:rPr>
          <w:rFonts w:ascii="Times New Roman" w:eastAsia="Times New Roman" w:hAnsi="Times New Roman" w:cs="Times New Roman"/>
          <w:sz w:val="24"/>
          <w:szCs w:val="24"/>
        </w:rPr>
        <w:t xml:space="preserve">- регистрация на платформе Проекта; </w:t>
      </w:r>
    </w:p>
    <w:p w:rsidR="00193042" w:rsidRPr="00E66133" w:rsidRDefault="00CE3592" w:rsidP="00E66133">
      <w:pPr>
        <w:numPr>
          <w:ilvl w:val="0"/>
          <w:numId w:val="1"/>
        </w:numPr>
        <w:spacing w:after="3" w:line="396" w:lineRule="auto"/>
        <w:ind w:hanging="355"/>
        <w:jc w:val="both"/>
        <w:rPr>
          <w:sz w:val="24"/>
          <w:szCs w:val="24"/>
        </w:rPr>
      </w:pPr>
      <w:hyperlink r:id="rId14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http://bilet</w:t>
        </w:r>
      </w:hyperlink>
      <w:hyperlink r:id="rId15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16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help.worldskills.ru/parents_fest</w:t>
        </w:r>
      </w:hyperlink>
      <w:hyperlink r:id="rId17">
        <w:r w:rsidR="00E66133" w:rsidRPr="00E6613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E66133" w:rsidRPr="00E66133">
        <w:rPr>
          <w:rFonts w:ascii="Times New Roman" w:eastAsia="Times New Roman" w:hAnsi="Times New Roman" w:cs="Times New Roman"/>
          <w:sz w:val="24"/>
          <w:szCs w:val="24"/>
        </w:rPr>
        <w:t xml:space="preserve">- родителям. Фестиваль профессий новая инструкция </w:t>
      </w:r>
    </w:p>
    <w:p w:rsidR="00193042" w:rsidRPr="00E66133" w:rsidRDefault="00E66133" w:rsidP="00E66133">
      <w:pPr>
        <w:numPr>
          <w:ilvl w:val="0"/>
          <w:numId w:val="1"/>
        </w:numPr>
        <w:spacing w:after="3" w:line="396" w:lineRule="auto"/>
        <w:ind w:hanging="355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sz w:val="24"/>
          <w:szCs w:val="24"/>
        </w:rPr>
        <w:t xml:space="preserve">http://bilet-help.worldskills.ru/participant_fest - участнику. Фестиваль профессий новая инструкция </w:t>
      </w:r>
    </w:p>
    <w:p w:rsidR="00193042" w:rsidRPr="00E66133" w:rsidRDefault="00CE3592" w:rsidP="00E66133">
      <w:pPr>
        <w:numPr>
          <w:ilvl w:val="0"/>
          <w:numId w:val="1"/>
        </w:numPr>
        <w:spacing w:after="3" w:line="396" w:lineRule="auto"/>
        <w:ind w:hanging="355"/>
        <w:jc w:val="both"/>
        <w:rPr>
          <w:sz w:val="24"/>
          <w:szCs w:val="24"/>
        </w:rPr>
      </w:pPr>
      <w:hyperlink r:id="rId18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http://iroso.ru/bilet</w:t>
        </w:r>
      </w:hyperlink>
      <w:hyperlink r:id="rId19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20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v</w:t>
        </w:r>
      </w:hyperlink>
      <w:hyperlink r:id="rId21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-</w:t>
        </w:r>
      </w:hyperlink>
      <w:hyperlink r:id="rId22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budushee</w:t>
        </w:r>
      </w:hyperlink>
      <w:hyperlink r:id="rId23">
        <w:r w:rsidR="00E66133" w:rsidRPr="00E6613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E66133" w:rsidRPr="00E66133">
        <w:rPr>
          <w:rFonts w:ascii="Times New Roman" w:eastAsia="Times New Roman" w:hAnsi="Times New Roman" w:cs="Times New Roman"/>
          <w:sz w:val="24"/>
          <w:szCs w:val="24"/>
        </w:rPr>
        <w:t xml:space="preserve">- актуальная информация о проекте на сайте Института развития образования Сахалинской области </w:t>
      </w:r>
    </w:p>
    <w:p w:rsidR="00193042" w:rsidRPr="00E66133" w:rsidRDefault="00CE3592" w:rsidP="00E66133">
      <w:pPr>
        <w:numPr>
          <w:ilvl w:val="0"/>
          <w:numId w:val="1"/>
        </w:numPr>
        <w:spacing w:after="186"/>
        <w:ind w:hanging="355"/>
        <w:jc w:val="both"/>
        <w:rPr>
          <w:sz w:val="24"/>
          <w:szCs w:val="24"/>
        </w:rPr>
      </w:pPr>
      <w:hyperlink r:id="rId24">
        <w:r w:rsidR="00E66133" w:rsidRPr="00E66133"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https://yadi.sk/d/VxKIyARHSJgiSg</w:t>
        </w:r>
      </w:hyperlink>
      <w:hyperlink r:id="rId25">
        <w:r w:rsidR="00E66133" w:rsidRPr="00E6613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E66133" w:rsidRPr="00E66133">
        <w:rPr>
          <w:rFonts w:ascii="Times New Roman" w:eastAsia="Times New Roman" w:hAnsi="Times New Roman" w:cs="Times New Roman"/>
          <w:sz w:val="24"/>
          <w:szCs w:val="24"/>
        </w:rPr>
        <w:t xml:space="preserve">- размещение </w:t>
      </w:r>
      <w:proofErr w:type="spellStart"/>
      <w:r w:rsidR="00E66133" w:rsidRPr="00E66133">
        <w:rPr>
          <w:rFonts w:ascii="Times New Roman" w:eastAsia="Times New Roman" w:hAnsi="Times New Roman" w:cs="Times New Roman"/>
          <w:sz w:val="24"/>
          <w:szCs w:val="24"/>
        </w:rPr>
        <w:t>банеров</w:t>
      </w:r>
      <w:proofErr w:type="spellEnd"/>
      <w:r w:rsidR="00E66133" w:rsidRPr="00E66133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</w:p>
    <w:p w:rsidR="00193042" w:rsidRPr="00E66133" w:rsidRDefault="00E66133" w:rsidP="00E66133">
      <w:pPr>
        <w:spacing w:after="93"/>
        <w:ind w:left="713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sz w:val="24"/>
          <w:szCs w:val="24"/>
        </w:rPr>
        <w:t xml:space="preserve">«Национального Финального чемпионата» </w:t>
      </w:r>
    </w:p>
    <w:p w:rsidR="00193042" w:rsidRPr="00E66133" w:rsidRDefault="00E66133" w:rsidP="00E66133">
      <w:pPr>
        <w:spacing w:after="14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042" w:rsidRPr="00E66133" w:rsidRDefault="00E66133" w:rsidP="00CE3592">
      <w:pPr>
        <w:pStyle w:val="1"/>
        <w:rPr>
          <w:sz w:val="24"/>
          <w:szCs w:val="24"/>
        </w:rPr>
      </w:pPr>
      <w:r w:rsidRPr="00E66133">
        <w:rPr>
          <w:sz w:val="24"/>
          <w:szCs w:val="24"/>
        </w:rPr>
        <w:lastRenderedPageBreak/>
        <w:t>Участие в проекте</w:t>
      </w:r>
    </w:p>
    <w:p w:rsidR="00193042" w:rsidRPr="00E66133" w:rsidRDefault="00E66133" w:rsidP="00E66133">
      <w:pPr>
        <w:spacing w:after="12" w:line="390" w:lineRule="auto"/>
        <w:ind w:left="-5" w:hanging="10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 Кампания проекта проходит </w:t>
      </w:r>
      <w:r w:rsidRPr="00E6613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с июля по ноябрь 2020 года</w:t>
      </w: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В июле открывается регистрация участников и их родителей на платформе проекта и участие в онлайн-пробах. Участие в очных практических мероприятиях начнется, когда будет снят режим самоизоляции (в зависимости от региона). </w:t>
      </w:r>
    </w:p>
    <w:p w:rsidR="00193042" w:rsidRPr="00E66133" w:rsidRDefault="00E66133" w:rsidP="00CE3592">
      <w:pPr>
        <w:pStyle w:val="1"/>
        <w:ind w:right="3"/>
        <w:rPr>
          <w:sz w:val="24"/>
          <w:szCs w:val="24"/>
        </w:rPr>
      </w:pPr>
      <w:r w:rsidRPr="00E66133">
        <w:rPr>
          <w:sz w:val="24"/>
          <w:szCs w:val="24"/>
        </w:rPr>
        <w:t>Регистрация</w:t>
      </w:r>
    </w:p>
    <w:p w:rsidR="00193042" w:rsidRPr="00E66133" w:rsidRDefault="00E66133" w:rsidP="00E66133">
      <w:pPr>
        <w:spacing w:after="12" w:line="390" w:lineRule="auto"/>
        <w:ind w:left="-5" w:right="233" w:hanging="10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 Родителю и ребенку нужно пройти регистрацию на Платформе проекта, у каждого будет свой личный кабинет, в котором будут отражаться результаты участия. Доступ к результатам есть только у вас. Регистрация необходима для сохранения цифрового профиля и выбора практических мероприятий именно в вашем регионе, она займет не более 15 минут. </w:t>
      </w:r>
    </w:p>
    <w:p w:rsidR="00193042" w:rsidRPr="00E66133" w:rsidRDefault="00E66133" w:rsidP="00CE3592">
      <w:pPr>
        <w:pStyle w:val="1"/>
        <w:rPr>
          <w:sz w:val="24"/>
          <w:szCs w:val="24"/>
        </w:rPr>
      </w:pPr>
      <w:r w:rsidRPr="00E66133">
        <w:rPr>
          <w:sz w:val="24"/>
          <w:szCs w:val="24"/>
        </w:rPr>
        <w:t>О персональных данных</w:t>
      </w:r>
    </w:p>
    <w:p w:rsidR="00193042" w:rsidRPr="00E66133" w:rsidRDefault="00E66133" w:rsidP="00E66133">
      <w:pPr>
        <w:spacing w:after="12" w:line="390" w:lineRule="auto"/>
        <w:ind w:left="-5" w:right="233" w:hanging="10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</w:t>
      </w:r>
    </w:p>
    <w:p w:rsidR="00193042" w:rsidRPr="00E66133" w:rsidRDefault="00E66133" w:rsidP="00E66133">
      <w:pPr>
        <w:spacing w:after="12" w:line="390" w:lineRule="auto"/>
        <w:ind w:left="-5" w:hanging="10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Проекта и получает рекомендации по построению индивидуального учебного плана.  </w:t>
      </w:r>
    </w:p>
    <w:p w:rsidR="00193042" w:rsidRPr="00E66133" w:rsidRDefault="00E66133" w:rsidP="00E66133">
      <w:pPr>
        <w:pStyle w:val="1"/>
        <w:ind w:right="8"/>
        <w:jc w:val="both"/>
        <w:rPr>
          <w:sz w:val="24"/>
          <w:szCs w:val="24"/>
        </w:rPr>
      </w:pPr>
      <w:r w:rsidRPr="00E66133">
        <w:rPr>
          <w:sz w:val="24"/>
          <w:szCs w:val="24"/>
        </w:rPr>
        <w:t xml:space="preserve">Онлайн-диагностика </w:t>
      </w:r>
    </w:p>
    <w:p w:rsidR="00193042" w:rsidRPr="00E66133" w:rsidRDefault="00E66133" w:rsidP="00E66133">
      <w:pPr>
        <w:spacing w:after="0" w:line="385" w:lineRule="auto"/>
        <w:ind w:right="83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Онлайн-диагностика состоит из </w:t>
      </w:r>
      <w:r w:rsidRPr="00E6613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тестов и интерактивных игр</w:t>
      </w: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которые помогают участнику определить </w:t>
      </w:r>
      <w:r w:rsidRPr="00E6613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профессиональные интересы и склонности</w:t>
      </w: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, оценить </w:t>
      </w:r>
      <w:r w:rsidRPr="00E6613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осведомленность о мире профессий, выявить свои сильные стороны и зоны развития</w:t>
      </w: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</w:t>
      </w:r>
    </w:p>
    <w:p w:rsidR="00193042" w:rsidRPr="00E66133" w:rsidRDefault="00E66133" w:rsidP="00E66133">
      <w:pPr>
        <w:spacing w:after="0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193042" w:rsidRPr="00E66133" w:rsidRDefault="00E66133" w:rsidP="00E66133">
      <w:pPr>
        <w:spacing w:after="12" w:line="390" w:lineRule="auto"/>
        <w:ind w:left="-5" w:right="233" w:hanging="10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Всего в личном кабинете </w:t>
      </w:r>
      <w:r w:rsidRPr="00E6613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более 60 тестов</w:t>
      </w: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Чем больше тестов проходит участник, тем точнее система определяет его интересы и подбирает подходящие практические мероприятия и рекомендации. Результаты тестов становятся частью </w:t>
      </w:r>
      <w:r w:rsidRPr="00E6613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цифрового профиля </w:t>
      </w: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участника. Все тесты разработаны на основе доказанных научных теорий в области психологии и профориентации, опираются на труды отечественных и зарубежных учёных и прошли предварительную апробацию.  </w:t>
      </w:r>
    </w:p>
    <w:p w:rsidR="00193042" w:rsidRPr="00E66133" w:rsidRDefault="00E66133" w:rsidP="00CE3592">
      <w:pPr>
        <w:pStyle w:val="1"/>
        <w:ind w:right="3"/>
        <w:rPr>
          <w:sz w:val="24"/>
          <w:szCs w:val="24"/>
        </w:rPr>
      </w:pPr>
      <w:bookmarkStart w:id="1" w:name="_GoBack"/>
      <w:r w:rsidRPr="00E66133">
        <w:rPr>
          <w:sz w:val="24"/>
          <w:szCs w:val="24"/>
        </w:rPr>
        <w:t>Практические мероприятия</w:t>
      </w:r>
    </w:p>
    <w:bookmarkEnd w:id="1"/>
    <w:p w:rsidR="00E66133" w:rsidRPr="00E66133" w:rsidRDefault="00E66133" w:rsidP="00E66133">
      <w:pPr>
        <w:spacing w:after="12" w:line="390" w:lineRule="auto"/>
        <w:ind w:left="-5" w:right="233" w:hanging="1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Практические мероприятия — это профессиональные пробы, где участники </w:t>
      </w:r>
      <w:r w:rsidRPr="00E6613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под руководством наставника </w:t>
      </w: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знакомятся с интересующей их компетенцией, и выполняют </w:t>
      </w: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 xml:space="preserve">задания </w:t>
      </w:r>
      <w:r w:rsidRPr="00E6613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из реальной профессиональной деятельности</w:t>
      </w: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Например, вытачивают деталь на станке, печатают макет на 3D-принтере, пишут код, готовят сладкий десерт и так далее. 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</w:t>
      </w:r>
      <w:r w:rsidRPr="00E6613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очно </w:t>
      </w: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(когда будут сняты все ограничения) и в </w:t>
      </w:r>
      <w:r w:rsidRPr="00E6613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онлайн-формате</w:t>
      </w: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Родители получают уведомления, на какие мероприятия записался их ребенок, и согласовывают его участие. </w:t>
      </w:r>
    </w:p>
    <w:p w:rsidR="00193042" w:rsidRPr="00E66133" w:rsidRDefault="00E66133" w:rsidP="00E66133">
      <w:pPr>
        <w:spacing w:after="12" w:line="390" w:lineRule="auto"/>
        <w:ind w:left="-5" w:right="233" w:hanging="10"/>
        <w:jc w:val="center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Рекомендации</w:t>
      </w:r>
    </w:p>
    <w:p w:rsidR="00193042" w:rsidRPr="00E66133" w:rsidRDefault="00E66133" w:rsidP="00E66133">
      <w:pPr>
        <w:spacing w:after="12" w:line="390" w:lineRule="auto"/>
        <w:ind w:left="-5" w:right="233" w:hanging="10"/>
        <w:jc w:val="both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Рекомендации по построению индивидуального учебного плана — это итог участия в проекте. Результаты онлайн-диагностики появляются в личном кабинете сразу после прохождения, рекомендации о дальнейших шагах — после прохождения профессиональных проб </w:t>
      </w:r>
    </w:p>
    <w:p w:rsidR="00193042" w:rsidRPr="00E66133" w:rsidRDefault="00E66133">
      <w:pPr>
        <w:spacing w:after="0"/>
        <w:rPr>
          <w:sz w:val="24"/>
          <w:szCs w:val="24"/>
        </w:rPr>
      </w:pPr>
      <w:r w:rsidRPr="00E6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93042" w:rsidRPr="00E66133">
      <w:pgSz w:w="11906" w:h="16838"/>
      <w:pgMar w:top="1168" w:right="844" w:bottom="158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72DE"/>
    <w:multiLevelType w:val="hybridMultilevel"/>
    <w:tmpl w:val="1F1CFCDC"/>
    <w:lvl w:ilvl="0" w:tplc="4DFE763C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EEDA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8AD1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CEA5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6D11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656D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2CF9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AC76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4A52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42"/>
    <w:rsid w:val="00193042"/>
    <w:rsid w:val="00CE3592"/>
    <w:rsid w:val="00E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ECD2-0061-437C-8E75-A6DA0B1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9191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-help.worldskills.ru/school" TargetMode="External"/><Relationship Id="rId13" Type="http://schemas.openxmlformats.org/officeDocument/2006/relationships/hyperlink" Target="http://bilet-help.worldskills.ru/participant_registration" TargetMode="External"/><Relationship Id="rId18" Type="http://schemas.openxmlformats.org/officeDocument/2006/relationships/hyperlink" Target="http://iroso.ru/bilet-v-budushe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roso.ru/bilet-v-budushee" TargetMode="External"/><Relationship Id="rId7" Type="http://schemas.openxmlformats.org/officeDocument/2006/relationships/hyperlink" Target="http://bilet-help.worldskills.ru/school" TargetMode="External"/><Relationship Id="rId12" Type="http://schemas.openxmlformats.org/officeDocument/2006/relationships/hyperlink" Target="http://bilet-help.worldskills.ru/participant_registration" TargetMode="External"/><Relationship Id="rId17" Type="http://schemas.openxmlformats.org/officeDocument/2006/relationships/hyperlink" Target="http://bilet-help.worldskills.ru/parents_fest" TargetMode="External"/><Relationship Id="rId25" Type="http://schemas.openxmlformats.org/officeDocument/2006/relationships/hyperlink" Target="https://yadi.sk/d/VxKIyARHSJgiSg" TargetMode="External"/><Relationship Id="rId2" Type="http://schemas.openxmlformats.org/officeDocument/2006/relationships/styles" Target="styles.xml"/><Relationship Id="rId16" Type="http://schemas.openxmlformats.org/officeDocument/2006/relationships/hyperlink" Target="http://bilet-help.worldskills.ru/parents_fest" TargetMode="External"/><Relationship Id="rId20" Type="http://schemas.openxmlformats.org/officeDocument/2006/relationships/hyperlink" Target="http://iroso.ru/bilet-v-budush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let-help.worldskills.ru/school" TargetMode="External"/><Relationship Id="rId11" Type="http://schemas.openxmlformats.org/officeDocument/2006/relationships/hyperlink" Target="http://bilet-help.worldskills.ru/participant_registration" TargetMode="External"/><Relationship Id="rId24" Type="http://schemas.openxmlformats.org/officeDocument/2006/relationships/hyperlink" Target="https://yadi.sk/d/VxKIyARHSJgiSg" TargetMode="External"/><Relationship Id="rId5" Type="http://schemas.openxmlformats.org/officeDocument/2006/relationships/hyperlink" Target="mailto:tarsch@mail.ru" TargetMode="External"/><Relationship Id="rId15" Type="http://schemas.openxmlformats.org/officeDocument/2006/relationships/hyperlink" Target="http://bilet-help.worldskills.ru/parents_fest" TargetMode="External"/><Relationship Id="rId23" Type="http://schemas.openxmlformats.org/officeDocument/2006/relationships/hyperlink" Target="http://iroso.ru/bilet-v-budushee" TargetMode="External"/><Relationship Id="rId10" Type="http://schemas.openxmlformats.org/officeDocument/2006/relationships/hyperlink" Target="http://bilet-help.worldskills.ru/participant_registration" TargetMode="External"/><Relationship Id="rId19" Type="http://schemas.openxmlformats.org/officeDocument/2006/relationships/hyperlink" Target="http://iroso.ru/bilet-v-budush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et-help.worldskills.ru/school" TargetMode="External"/><Relationship Id="rId14" Type="http://schemas.openxmlformats.org/officeDocument/2006/relationships/hyperlink" Target="http://bilet-help.worldskills.ru/parents_fest" TargetMode="External"/><Relationship Id="rId22" Type="http://schemas.openxmlformats.org/officeDocument/2006/relationships/hyperlink" Target="http://iroso.ru/bilet-v-budushe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cp:lastModifiedBy>Наталья Гоненко</cp:lastModifiedBy>
  <cp:revision>4</cp:revision>
  <dcterms:created xsi:type="dcterms:W3CDTF">2022-04-27T04:28:00Z</dcterms:created>
  <dcterms:modified xsi:type="dcterms:W3CDTF">2022-04-27T04:37:00Z</dcterms:modified>
</cp:coreProperties>
</file>