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AB" w:rsidRPr="00F646AB" w:rsidRDefault="00F646AB" w:rsidP="00F646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6AB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646AB" w:rsidRPr="00F646AB" w:rsidRDefault="00F646AB" w:rsidP="00F6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AB">
        <w:rPr>
          <w:rFonts w:ascii="Times New Roman" w:hAnsi="Times New Roman" w:cs="Times New Roman"/>
          <w:b/>
          <w:sz w:val="28"/>
          <w:szCs w:val="28"/>
        </w:rPr>
        <w:t>Информационная справка о проекте «Код будущего»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В рамках проекта «Код будущего» школьники 8 − 11 классов бесплатно изучают современные языки программирования на двухлетних курсах, которые состоят из четырех модулей трудоемкостью не менее 36 академических часов каждый. 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Обучение проходит в онлайн и офлайн формате. Кто может обучаться Школьники 8 − 11 классов, успешно прошедшие вступительное испытание. В онлайн-формате могут обучаться школьники 8 − 11 классов всех регионов России. О наличии в регионе классов для офлайн обучения можно узнать через интерактивную карту на портале </w:t>
      </w:r>
      <w:proofErr w:type="spellStart"/>
      <w:r w:rsidRPr="00F646A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64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В 2023 году реализация проекта «Код будущего» будет включать два потока учащихся: 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Первый поток - не менее 100 тысяч школьников 8 – 11 классов, которые зачислены на 1-ый модуль в 2022 году и завершат обучение по 4-ому модулю в 2023 году. На первый поток проводится дополнительный набор учащихся; 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Второй поток - 140 тысяч школьников 8 – 11 классов, которые будут зачислены на 1-ый модуль в 2023 </w:t>
      </w:r>
      <w:proofErr w:type="spellStart"/>
      <w:r w:rsidRPr="00F646AB">
        <w:rPr>
          <w:rFonts w:ascii="Times New Roman" w:hAnsi="Times New Roman" w:cs="Times New Roman"/>
          <w:sz w:val="28"/>
          <w:szCs w:val="28"/>
        </w:rPr>
        <w:t>годe</w:t>
      </w:r>
      <w:proofErr w:type="spellEnd"/>
      <w:r w:rsidRPr="00F646AB">
        <w:rPr>
          <w:rFonts w:ascii="Times New Roman" w:hAnsi="Times New Roman" w:cs="Times New Roman"/>
          <w:sz w:val="28"/>
          <w:szCs w:val="28"/>
        </w:rPr>
        <w:t xml:space="preserve"> и завершат обучение по 4-ому модулю в 2024 году. 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Подать заявку на участие в проекте «Код будущего» можно на портале </w:t>
      </w:r>
      <w:proofErr w:type="spellStart"/>
      <w:r w:rsidRPr="00F646A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646A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646AB">
          <w:rPr>
            <w:rStyle w:val="a3"/>
            <w:rFonts w:ascii="Times New Roman" w:hAnsi="Times New Roman" w:cs="Times New Roman"/>
            <w:sz w:val="28"/>
            <w:szCs w:val="28"/>
          </w:rPr>
          <w:t>https://www.gosuslugi.ru/futurecode</w:t>
        </w:r>
      </w:hyperlink>
      <w:r w:rsidRPr="00F64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6AB" w:rsidRPr="00F646AB" w:rsidRDefault="00F646AB" w:rsidP="00F6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AB">
        <w:rPr>
          <w:rFonts w:ascii="Times New Roman" w:hAnsi="Times New Roman" w:cs="Times New Roman"/>
          <w:b/>
          <w:sz w:val="28"/>
          <w:szCs w:val="28"/>
        </w:rPr>
        <w:t>Как подать заявку на обучение на 2-й модуль образовательной программы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Школьники, желающие сразу поступить на 2-й модуль Первого потока, должны выполнить следующие действия: 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1) подать соответствующее заявление на получение Услуги в Федеральной государственной информационной системе «Единый портал государственных и муниципальных услуг (функций)» https://www.gosuslugi.ru/futurecode (далее – ЕПГУ), приложив все необходимые документы, в том числе документ, подтверждающий факт обучения по образовательным программам основного общего и среднего общего образования с 8 по 11 класс (с указанием общеобразовательной организации и класса); 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2) успешно пройти вступительное испытание; </w:t>
      </w:r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 xml:space="preserve">3) самостоятельно изучить материалы 1-го модуля Первого потока; </w:t>
      </w:r>
      <w:bookmarkStart w:id="0" w:name="_GoBack"/>
      <w:bookmarkEnd w:id="0"/>
    </w:p>
    <w:p w:rsidR="00F646AB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>4) успешно пройти тестирование по итогам из</w:t>
      </w:r>
      <w:r w:rsidRPr="00F646AB">
        <w:rPr>
          <w:rFonts w:ascii="Times New Roman" w:hAnsi="Times New Roman" w:cs="Times New Roman"/>
          <w:sz w:val="28"/>
          <w:szCs w:val="28"/>
        </w:rPr>
        <w:t xml:space="preserve">учения материалов 1-го модуля. </w:t>
      </w:r>
      <w:r w:rsidRPr="00F6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AC" w:rsidRPr="00F646AB" w:rsidRDefault="00F646AB" w:rsidP="00F646AB">
      <w:pPr>
        <w:jc w:val="both"/>
        <w:rPr>
          <w:rFonts w:ascii="Times New Roman" w:hAnsi="Times New Roman" w:cs="Times New Roman"/>
          <w:sz w:val="28"/>
          <w:szCs w:val="28"/>
        </w:rPr>
      </w:pPr>
      <w:r w:rsidRPr="00F646AB">
        <w:rPr>
          <w:rFonts w:ascii="Times New Roman" w:hAnsi="Times New Roman" w:cs="Times New Roman"/>
          <w:sz w:val="28"/>
          <w:szCs w:val="28"/>
        </w:rPr>
        <w:t>По вопросам участия в проекте «Код будущего» обучающиеся и их родители (законные представители) могут получить консультацию, позвонив на горячую линию проекта по номеру телефона: 8 (800) 505-30-35, или написав на адрес электронной почты: futurecode@2035.university.</w:t>
      </w:r>
    </w:p>
    <w:sectPr w:rsidR="006A62AC" w:rsidRPr="00F646AB" w:rsidSect="00F646A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6B"/>
    <w:rsid w:val="004D416B"/>
    <w:rsid w:val="006A62AC"/>
    <w:rsid w:val="00F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90C0"/>
  <w15:chartTrackingRefBased/>
  <w15:docId w15:val="{AC0DD39F-78B9-4CC7-8D3D-650168CC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future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Наталья Борисовна</dc:creator>
  <cp:keywords/>
  <dc:description/>
  <cp:lastModifiedBy>Зубкова Наталья Борисовна</cp:lastModifiedBy>
  <cp:revision>2</cp:revision>
  <dcterms:created xsi:type="dcterms:W3CDTF">2023-02-06T22:41:00Z</dcterms:created>
  <dcterms:modified xsi:type="dcterms:W3CDTF">2023-02-06T22:46:00Z</dcterms:modified>
</cp:coreProperties>
</file>