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  <w:bookmarkStart w:id="0" w:name="_GoBack"/>
      <w:bookmarkEnd w:id="0"/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F315C3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5–7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5" w:name="_bookmark9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эмоциональным состоянием;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345AB4"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lastRenderedPageBreak/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F315C3">
        <w:rPr>
          <w:rFonts w:ascii="TimesNewRomanPS-BoldMT" w:hAnsi="TimesNewRomanPS-BoldMT"/>
          <w:b/>
          <w:bCs/>
          <w:color w:val="000000"/>
          <w:sz w:val="32"/>
          <w:szCs w:val="32"/>
        </w:rPr>
        <w:t>5–7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</w:t>
            </w:r>
            <w:r w:rsidRPr="00C75CF9">
              <w:rPr>
                <w:b/>
                <w:sz w:val="28"/>
              </w:rPr>
              <w:lastRenderedPageBreak/>
              <w:t xml:space="preserve">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</w:t>
            </w:r>
            <w:r w:rsidRPr="00C75CF9">
              <w:rPr>
                <w:sz w:val="28"/>
              </w:rPr>
              <w:lastRenderedPageBreak/>
              <w:t xml:space="preserve">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 w:rsidRPr="00C75CF9">
              <w:rPr>
                <w:sz w:val="28"/>
              </w:rPr>
              <w:lastRenderedPageBreak/>
              <w:t>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5CF9">
              <w:rPr>
                <w:sz w:val="28"/>
              </w:rPr>
              <w:t>буллинге</w:t>
            </w:r>
            <w:proofErr w:type="spellEnd"/>
            <w:r w:rsidRPr="00C75CF9">
              <w:rPr>
                <w:sz w:val="28"/>
              </w:rPr>
              <w:t>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5CF9">
              <w:rPr>
                <w:sz w:val="28"/>
              </w:rPr>
              <w:t>лайфхаков</w:t>
            </w:r>
            <w:proofErr w:type="spellEnd"/>
            <w:r w:rsidRPr="00C75CF9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 w:rsidRPr="00C75CF9"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примером настоящего </w:t>
            </w:r>
            <w:r w:rsidRPr="00C75CF9"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защиту и формирование 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цифровизацией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Игра-викторина «Язык не для всех», в ходе которой школьники знакомятся с новыми понятиями в области </w:t>
            </w:r>
            <w:r w:rsidRPr="00772A62"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</w:t>
            </w:r>
            <w:r w:rsidRPr="00772A62"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Знакомство с традициями народов, живущих на территории </w:t>
            </w:r>
            <w:r w:rsidRPr="00772A62">
              <w:rPr>
                <w:sz w:val="28"/>
              </w:rPr>
              <w:lastRenderedPageBreak/>
              <w:t>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 xml:space="preserve">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Россия — страна с героическим прошлым. </w:t>
            </w:r>
            <w:r w:rsidRPr="00772A62">
              <w:rPr>
                <w:sz w:val="28"/>
              </w:rPr>
              <w:lastRenderedPageBreak/>
              <w:t>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</w:t>
            </w:r>
            <w:r w:rsidRPr="00772A62">
              <w:rPr>
                <w:sz w:val="28"/>
              </w:rPr>
              <w:lastRenderedPageBreak/>
              <w:t>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налогов – </w:t>
            </w:r>
            <w:r w:rsidRPr="00772A62">
              <w:rPr>
                <w:sz w:val="28"/>
              </w:rPr>
              <w:lastRenderedPageBreak/>
              <w:t>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«Я никогда не знал, что …»; «Если бы я делал пост в </w:t>
            </w:r>
            <w:r w:rsidRPr="008951BA"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</w:t>
            </w:r>
            <w:r w:rsidRPr="008951BA"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«Мое будущее», в ходе которой </w:t>
            </w:r>
            <w:r w:rsidRPr="008951BA"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</w:t>
            </w:r>
            <w:proofErr w:type="spellStart"/>
            <w:r w:rsidRPr="008951BA">
              <w:rPr>
                <w:sz w:val="28"/>
              </w:rPr>
              <w:t>Суперджет</w:t>
            </w:r>
            <w:proofErr w:type="spellEnd"/>
            <w:r w:rsidRPr="008951BA">
              <w:rPr>
                <w:sz w:val="28"/>
              </w:rPr>
              <w:t xml:space="preserve">", </w:t>
            </w:r>
            <w:r w:rsidRPr="008951BA">
              <w:rPr>
                <w:sz w:val="28"/>
              </w:rPr>
              <w:lastRenderedPageBreak/>
              <w:t>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</w:t>
            </w:r>
            <w:r w:rsidRPr="008951BA">
              <w:rPr>
                <w:sz w:val="28"/>
              </w:rPr>
              <w:lastRenderedPageBreak/>
              <w:t>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Художественный фильм «Вызов» - героизм персонажей и </w:t>
            </w:r>
            <w:r w:rsidRPr="008951BA"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6D5C81">
              <w:rPr>
                <w:sz w:val="28"/>
              </w:rPr>
              <w:t>Кондакова</w:t>
            </w:r>
            <w:proofErr w:type="spellEnd"/>
            <w:r w:rsidRPr="006D5C81">
              <w:rPr>
                <w:sz w:val="28"/>
              </w:rPr>
              <w:t>, Сергей Крикалев,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 беседе о трудном процессе подготовки к полёту. </w:t>
            </w:r>
            <w:r w:rsidRPr="006D5C81"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Проблематизирующая</w:t>
            </w:r>
            <w:proofErr w:type="spellEnd"/>
            <w:r w:rsidRPr="006D5C81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Экологичное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Экологичное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Брейн</w:t>
            </w:r>
            <w:proofErr w:type="spellEnd"/>
            <w:r w:rsidRPr="006D5C81"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304" w:rsidRDefault="001D6304">
      <w:r>
        <w:separator/>
      </w:r>
    </w:p>
  </w:endnote>
  <w:endnote w:type="continuationSeparator" w:id="0">
    <w:p w:rsidR="001D6304" w:rsidRDefault="001D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304" w:rsidRDefault="001D6304">
      <w:r>
        <w:separator/>
      </w:r>
    </w:p>
  </w:footnote>
  <w:footnote w:type="continuationSeparator" w:id="0">
    <w:p w:rsidR="001D6304" w:rsidRDefault="001D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24172E"/>
    <w:rsid w:val="00250BAD"/>
    <w:rsid w:val="00295522"/>
    <w:rsid w:val="00345AB4"/>
    <w:rsid w:val="003779F8"/>
    <w:rsid w:val="00392A70"/>
    <w:rsid w:val="004A3F74"/>
    <w:rsid w:val="00546C34"/>
    <w:rsid w:val="006803DE"/>
    <w:rsid w:val="006B7017"/>
    <w:rsid w:val="006D5C81"/>
    <w:rsid w:val="006F5CA4"/>
    <w:rsid w:val="00735B2F"/>
    <w:rsid w:val="00742F6E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81077"/>
    <w:rsid w:val="00B458A4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F315C3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3BD97-AA08-43C8-B18C-08039535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9346</Words>
  <Characters>53276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666</cp:lastModifiedBy>
  <cp:revision>2</cp:revision>
  <dcterms:created xsi:type="dcterms:W3CDTF">2023-09-03T00:45:00Z</dcterms:created>
  <dcterms:modified xsi:type="dcterms:W3CDTF">2023-09-03T00:45:00Z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